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DC" w:rsidRPr="001825DC" w:rsidRDefault="001825DC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4"/>
        </w:rPr>
      </w:pPr>
      <w:r w:rsidRPr="001825DC">
        <w:rPr>
          <w:rFonts w:cs="Times New Roman"/>
          <w:b/>
          <w:szCs w:val="24"/>
        </w:rPr>
        <w:t>ПРАВИТЕЛЬСТВО РОССИЙСКОЙ ФЕДЕРАЦИИ</w:t>
      </w:r>
    </w:p>
    <w:p w:rsidR="001825DC" w:rsidRPr="001825DC" w:rsidRDefault="001825DC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1825DC" w:rsidRPr="001825DC" w:rsidRDefault="001825DC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1825DC">
        <w:rPr>
          <w:rFonts w:cs="Times New Roman"/>
          <w:b/>
          <w:szCs w:val="24"/>
        </w:rPr>
        <w:t>ПОСТАНОВЛЕНИЕ</w:t>
      </w:r>
    </w:p>
    <w:p w:rsidR="001825DC" w:rsidRPr="001825DC" w:rsidRDefault="001825DC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1825DC">
        <w:rPr>
          <w:rFonts w:cs="Times New Roman"/>
          <w:b/>
          <w:szCs w:val="24"/>
        </w:rPr>
        <w:t>от 6 августа 1996 г. N 943</w:t>
      </w:r>
    </w:p>
    <w:p w:rsidR="001825DC" w:rsidRPr="001825DC" w:rsidRDefault="001825DC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1825DC" w:rsidRPr="001825DC" w:rsidRDefault="001825DC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1825DC">
        <w:rPr>
          <w:rFonts w:cs="Times New Roman"/>
          <w:b/>
          <w:szCs w:val="24"/>
        </w:rPr>
        <w:t>ОБ УПОРЯДОЧЕНИИ ВВОЗА И РЕАЛИЗАЦИИ</w:t>
      </w:r>
    </w:p>
    <w:p w:rsidR="001825DC" w:rsidRPr="001825DC" w:rsidRDefault="001825DC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1825DC">
        <w:rPr>
          <w:rFonts w:cs="Times New Roman"/>
          <w:b/>
          <w:szCs w:val="24"/>
        </w:rPr>
        <w:t>НА ТАМОЖЕННОЙ ТЕРРИТОРИИ РОССИЙСКОЙ ФЕДЕРАЦИИ</w:t>
      </w:r>
    </w:p>
    <w:p w:rsidR="001825DC" w:rsidRPr="001825DC" w:rsidRDefault="001825DC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1825DC">
        <w:rPr>
          <w:rFonts w:cs="Times New Roman"/>
          <w:b/>
          <w:szCs w:val="24"/>
        </w:rPr>
        <w:t>АЛКОГОЛЬНОЙ ПРОДУКЦИИ ИНОСТРАННОГО ПРОИЗВОДСТВА,</w:t>
      </w:r>
    </w:p>
    <w:p w:rsidR="001825DC" w:rsidRPr="001825DC" w:rsidRDefault="001825DC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proofErr w:type="gramStart"/>
      <w:r w:rsidRPr="001825DC">
        <w:rPr>
          <w:rFonts w:cs="Times New Roman"/>
          <w:b/>
          <w:szCs w:val="24"/>
        </w:rPr>
        <w:t>МАРКИРОВАННОЙ</w:t>
      </w:r>
      <w:proofErr w:type="gramEnd"/>
      <w:r w:rsidRPr="001825DC">
        <w:rPr>
          <w:rFonts w:cs="Times New Roman"/>
          <w:b/>
          <w:szCs w:val="24"/>
        </w:rPr>
        <w:t xml:space="preserve"> ТОВАРНЫМИ ЗНАКАМИ РОССИЙСКИХ</w:t>
      </w:r>
    </w:p>
    <w:p w:rsidR="001825DC" w:rsidRPr="001825DC" w:rsidRDefault="001825DC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1825DC">
        <w:rPr>
          <w:rFonts w:cs="Times New Roman"/>
          <w:b/>
          <w:szCs w:val="24"/>
        </w:rPr>
        <w:t>ИЗГОТОВИТЕЛЕЙ И ДРУГИМИ ОБОЗНАЧЕНИЯМИ,</w:t>
      </w:r>
    </w:p>
    <w:p w:rsidR="001825DC" w:rsidRPr="001825DC" w:rsidRDefault="001825DC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1825DC">
        <w:rPr>
          <w:rFonts w:cs="Times New Roman"/>
          <w:b/>
          <w:szCs w:val="24"/>
        </w:rPr>
        <w:t>СОПРОВОЖДАЮЩИМИ УКАЗАННУЮ ПРОДУКЦИЮ</w:t>
      </w:r>
    </w:p>
    <w:p w:rsidR="001825DC" w:rsidRDefault="001825DC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1825DC" w:rsidRDefault="001825DC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целях защиты прав российских изготовителей на товарные знаки, сопровождающие алкогольную продукцию, Правительство Российской Федерации постановляет:</w:t>
      </w:r>
    </w:p>
    <w:p w:rsidR="001825DC" w:rsidRDefault="001825DC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Запретить с 1 октября 1996 г. ввоз на таможенную территорию Российской Федерации для свободного обращения, а с 1 января 1997 г. реализацию на территории Российской Федерации алкогольной продукции иностранного производства, маркированной товарными знаками российских изготовителей и другими обозначениями, вводящими потребителя в заблуждение о российском происхождении указанной продукции, согласно Приложению.</w:t>
      </w:r>
    </w:p>
    <w:p w:rsidR="001825DC" w:rsidRDefault="001825DC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Установить, что ввоз для свободного обращения алкогольной продукции, маркированной товарными знаками российских изготовителей, допускается только в случае заключения лицензионного договора между владельцем товарного знака и импортером на использование товарного знака, зарегистрированного в установленном порядке в Комитете Российской Федерации по патентам и товарным знакам.</w:t>
      </w:r>
    </w:p>
    <w:p w:rsidR="001825DC" w:rsidRDefault="001825DC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proofErr w:type="gramStart"/>
      <w:r>
        <w:rPr>
          <w:rFonts w:cs="Times New Roman"/>
          <w:szCs w:val="24"/>
        </w:rPr>
        <w:t>Государственному таможенному комитету Российской Федерации в соответствии со статьей 20 Таможенного кодекса Российской Федерации не допускать ввоз в Российскую Федерацию для свободного обращения алкогольной продукции иностранного производства, маркированной товарными знаками российских изготовителей и другими обозначениями, а с 1 сентября 1996 г. не принимать заявки и не осуществлять выдачу марок акцизного сбора и специальных марок для маркировки такой продукции.</w:t>
      </w:r>
      <w:proofErr w:type="gramEnd"/>
    </w:p>
    <w:p w:rsidR="001825DC" w:rsidRDefault="001825DC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Комитету Российской Федерации по патентам и товарным знакам представлять Государственному таможенному комитету Российской Федерации информацию о регистрации </w:t>
      </w:r>
      <w:proofErr w:type="gramStart"/>
      <w:r>
        <w:rPr>
          <w:rFonts w:cs="Times New Roman"/>
          <w:szCs w:val="24"/>
        </w:rPr>
        <w:t>в</w:t>
      </w:r>
      <w:proofErr w:type="gramEnd"/>
      <w:r>
        <w:rPr>
          <w:rFonts w:cs="Times New Roman"/>
          <w:szCs w:val="24"/>
        </w:rPr>
        <w:t xml:space="preserve"> установленном </w:t>
      </w:r>
      <w:proofErr w:type="gramStart"/>
      <w:r>
        <w:rPr>
          <w:rFonts w:cs="Times New Roman"/>
          <w:szCs w:val="24"/>
        </w:rPr>
        <w:t>порядке</w:t>
      </w:r>
      <w:proofErr w:type="gramEnd"/>
      <w:r>
        <w:rPr>
          <w:rFonts w:cs="Times New Roman"/>
          <w:szCs w:val="24"/>
        </w:rPr>
        <w:t xml:space="preserve"> лицензионных договоров, дающих право на использование товарных знаков, перечисленных в Приложении к настоящему Постановлению.</w:t>
      </w:r>
    </w:p>
    <w:p w:rsidR="001825DC" w:rsidRDefault="001825DC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Комитету Российской Федерации по торговле осуществлять постоянный </w:t>
      </w:r>
      <w:proofErr w:type="gramStart"/>
      <w:r>
        <w:rPr>
          <w:rFonts w:cs="Times New Roman"/>
          <w:szCs w:val="24"/>
        </w:rPr>
        <w:t>контроль за</w:t>
      </w:r>
      <w:proofErr w:type="gramEnd"/>
      <w:r>
        <w:rPr>
          <w:rFonts w:cs="Times New Roman"/>
          <w:szCs w:val="24"/>
        </w:rPr>
        <w:t xml:space="preserve"> правомерным использованием товарных знаков российских изготовителей и других обозначений, сопровождающих алкогольную продукцию, реализуемую через оптовую и розничную торговую сеть.</w:t>
      </w:r>
    </w:p>
    <w:p w:rsidR="001825DC" w:rsidRDefault="001825DC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proofErr w:type="gramStart"/>
      <w:r>
        <w:rPr>
          <w:rFonts w:cs="Times New Roman"/>
          <w:szCs w:val="24"/>
        </w:rPr>
        <w:t>Министерству экономики Российской Федерации, Комитету Российской Федерации по патентам и товарным знакам, Государственному таможенному комитету Российской Федерации, Министерству внешних экономических связей Российской Федерации, Министерству Российской Федерации по сотрудничеству с государствами - участниками Содружества Независимых Государств совместно с другими заинтересованными федеральными органами исполнительной власти представить во втором полугодии 1996 г. предложения в Правительство Российской Федерации о распространении действия настоящего Постановления на другие</w:t>
      </w:r>
      <w:proofErr w:type="gramEnd"/>
      <w:r>
        <w:rPr>
          <w:rFonts w:cs="Times New Roman"/>
          <w:szCs w:val="24"/>
        </w:rPr>
        <w:t xml:space="preserve"> товарные знаки, зарегистрированные в установленном порядке в Российской Федерации, и обозначения, сопровождающие продукцию отечественных и иностранных производителей.</w:t>
      </w:r>
    </w:p>
    <w:p w:rsidR="001825DC" w:rsidRDefault="001825DC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1825DC" w:rsidRDefault="001825DC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Председатель Правительства</w:t>
      </w:r>
    </w:p>
    <w:p w:rsidR="001825DC" w:rsidRDefault="001825DC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1825DC" w:rsidRDefault="001825DC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В.ЧЕРНОМЫРДИН</w:t>
      </w:r>
    </w:p>
    <w:p w:rsidR="001825DC" w:rsidRDefault="001825DC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1825DC" w:rsidRDefault="001825DC">
      <w:pPr>
        <w:autoSpaceDE w:val="0"/>
        <w:autoSpaceDN w:val="0"/>
        <w:adjustRightInd w:val="0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Приложение</w:t>
      </w:r>
    </w:p>
    <w:p w:rsidR="001825DC" w:rsidRDefault="001825DC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к Постановлению Правительства</w:t>
      </w:r>
    </w:p>
    <w:p w:rsidR="001825DC" w:rsidRDefault="001825DC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1825DC" w:rsidRDefault="001825DC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от 6 августа 1996 г. N 943</w:t>
      </w:r>
    </w:p>
    <w:p w:rsidR="001825DC" w:rsidRDefault="001825DC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1825DC" w:rsidRPr="001825DC" w:rsidRDefault="001825DC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1825DC">
        <w:rPr>
          <w:rFonts w:cs="Times New Roman"/>
          <w:b/>
          <w:szCs w:val="24"/>
        </w:rPr>
        <w:t>ПЕРЕЧЕНЬ</w:t>
      </w:r>
    </w:p>
    <w:p w:rsidR="001825DC" w:rsidRPr="001825DC" w:rsidRDefault="001825DC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1825DC">
        <w:rPr>
          <w:rFonts w:cs="Times New Roman"/>
          <w:b/>
          <w:szCs w:val="24"/>
        </w:rPr>
        <w:t>ТОВАРНЫХ ЗНАКОВ И ДРУГИХ ОБОЗНАЧЕНИЙ,</w:t>
      </w:r>
    </w:p>
    <w:p w:rsidR="001825DC" w:rsidRPr="001825DC" w:rsidRDefault="001825DC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1825DC">
        <w:rPr>
          <w:rFonts w:cs="Times New Roman"/>
          <w:b/>
          <w:szCs w:val="24"/>
        </w:rPr>
        <w:t xml:space="preserve">СОПРОВОЖДАЮЩИХ АЛКОГОЛЬНУЮ ПРОДУКЦИЮ </w:t>
      </w:r>
      <w:proofErr w:type="gramStart"/>
      <w:r w:rsidRPr="001825DC">
        <w:rPr>
          <w:rFonts w:cs="Times New Roman"/>
          <w:b/>
          <w:szCs w:val="24"/>
        </w:rPr>
        <w:t>ИМПОРТНОГО</w:t>
      </w:r>
      <w:proofErr w:type="gramEnd"/>
    </w:p>
    <w:p w:rsidR="001825DC" w:rsidRPr="001825DC" w:rsidRDefault="001825DC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1825DC">
        <w:rPr>
          <w:rFonts w:cs="Times New Roman"/>
          <w:b/>
          <w:szCs w:val="24"/>
        </w:rPr>
        <w:t xml:space="preserve">ПРОИЗВОДСТВА, </w:t>
      </w:r>
      <w:proofErr w:type="gramStart"/>
      <w:r w:rsidRPr="001825DC">
        <w:rPr>
          <w:rFonts w:cs="Times New Roman"/>
          <w:b/>
          <w:szCs w:val="24"/>
        </w:rPr>
        <w:t>ЗАПРЕЩЕННУЮ</w:t>
      </w:r>
      <w:proofErr w:type="gramEnd"/>
      <w:r w:rsidRPr="001825DC">
        <w:rPr>
          <w:rFonts w:cs="Times New Roman"/>
          <w:b/>
          <w:szCs w:val="24"/>
        </w:rPr>
        <w:t xml:space="preserve"> ДЛЯ СВОБОДНОГО ОБРАЩЕНИЯ</w:t>
      </w:r>
    </w:p>
    <w:p w:rsidR="001825DC" w:rsidRPr="001825DC" w:rsidRDefault="001825DC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1825DC">
        <w:rPr>
          <w:rFonts w:cs="Times New Roman"/>
          <w:b/>
          <w:szCs w:val="24"/>
        </w:rPr>
        <w:t>И РЕАЛИЗАЦИИ НА ТЕРРИТОРИИ РОССИЙСКОЙ ФЕДЕРАЦИИ</w:t>
      </w:r>
    </w:p>
    <w:p w:rsidR="001825DC" w:rsidRDefault="001825DC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1825DC" w:rsidRDefault="001825DC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Товарные знаки:</w:t>
      </w:r>
    </w:p>
    <w:p w:rsidR="001825DC" w:rsidRDefault="001825DC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1825DC" w:rsidRDefault="001825DC">
      <w:pPr>
        <w:pStyle w:val="ConsPlusNonformat"/>
        <w:widowControl/>
      </w:pPr>
      <w:r>
        <w:t xml:space="preserve">    Русская                              </w:t>
      </w:r>
      <w:proofErr w:type="spellStart"/>
      <w:r>
        <w:t>Russkaya</w:t>
      </w:r>
      <w:proofErr w:type="spellEnd"/>
    </w:p>
    <w:p w:rsidR="001825DC" w:rsidRDefault="001825DC">
      <w:pPr>
        <w:pStyle w:val="ConsPlusNonformat"/>
        <w:widowControl/>
      </w:pPr>
      <w:r>
        <w:t xml:space="preserve">    Столичная                         </w:t>
      </w:r>
      <w:proofErr w:type="spellStart"/>
      <w:r>
        <w:t>Stolichnaya</w:t>
      </w:r>
      <w:proofErr w:type="spellEnd"/>
    </w:p>
    <w:p w:rsidR="001825DC" w:rsidRDefault="001825DC">
      <w:pPr>
        <w:pStyle w:val="ConsPlusNonformat"/>
        <w:widowControl/>
      </w:pPr>
      <w:r>
        <w:t xml:space="preserve">    Московская                        </w:t>
      </w:r>
      <w:proofErr w:type="spellStart"/>
      <w:r>
        <w:t>Moskovskaya</w:t>
      </w:r>
      <w:proofErr w:type="spellEnd"/>
    </w:p>
    <w:p w:rsidR="001825DC" w:rsidRDefault="001825DC">
      <w:pPr>
        <w:pStyle w:val="ConsPlusNonformat"/>
        <w:widowControl/>
      </w:pPr>
      <w:r>
        <w:t xml:space="preserve">    Державная                         </w:t>
      </w:r>
      <w:proofErr w:type="spellStart"/>
      <w:r>
        <w:t>Derzhavnaya</w:t>
      </w:r>
      <w:proofErr w:type="spellEnd"/>
    </w:p>
    <w:p w:rsidR="001825DC" w:rsidRDefault="001825DC">
      <w:pPr>
        <w:pStyle w:val="ConsPlusNonformat"/>
        <w:widowControl/>
      </w:pPr>
      <w:r>
        <w:t xml:space="preserve">    Старка                                 </w:t>
      </w:r>
      <w:proofErr w:type="spellStart"/>
      <w:r>
        <w:t>Starka</w:t>
      </w:r>
      <w:proofErr w:type="spellEnd"/>
    </w:p>
    <w:p w:rsidR="001825DC" w:rsidRDefault="001825DC">
      <w:pPr>
        <w:pStyle w:val="ConsPlusNonformat"/>
        <w:widowControl/>
      </w:pPr>
      <w:r>
        <w:t xml:space="preserve">    Перцовка                            </w:t>
      </w:r>
      <w:proofErr w:type="spellStart"/>
      <w:r>
        <w:t>Pertsovka</w:t>
      </w:r>
      <w:proofErr w:type="spellEnd"/>
    </w:p>
    <w:p w:rsidR="001825DC" w:rsidRDefault="001825DC">
      <w:pPr>
        <w:pStyle w:val="ConsPlusNonformat"/>
        <w:widowControl/>
      </w:pPr>
      <w:r>
        <w:t xml:space="preserve">    Пшеничная                        </w:t>
      </w:r>
      <w:proofErr w:type="spellStart"/>
      <w:r>
        <w:t>Pshenichnaya</w:t>
      </w:r>
      <w:proofErr w:type="spellEnd"/>
    </w:p>
    <w:p w:rsidR="001825DC" w:rsidRDefault="001825DC">
      <w:pPr>
        <w:pStyle w:val="ConsPlusNonformat"/>
        <w:widowControl/>
      </w:pPr>
      <w:r>
        <w:t xml:space="preserve">    Охотничья                         </w:t>
      </w:r>
      <w:proofErr w:type="spellStart"/>
      <w:r>
        <w:t>Okhotnichya</w:t>
      </w:r>
      <w:proofErr w:type="spellEnd"/>
    </w:p>
    <w:p w:rsidR="001825DC" w:rsidRDefault="001825DC">
      <w:pPr>
        <w:pStyle w:val="ConsPlusNonformat"/>
        <w:widowControl/>
      </w:pPr>
      <w:r>
        <w:t xml:space="preserve">    Сибирская                          </w:t>
      </w:r>
      <w:proofErr w:type="spellStart"/>
      <w:r>
        <w:t>Sibirskaya</w:t>
      </w:r>
      <w:proofErr w:type="spellEnd"/>
    </w:p>
    <w:p w:rsidR="001825DC" w:rsidRDefault="001825DC">
      <w:pPr>
        <w:pStyle w:val="ConsPlusNonformat"/>
        <w:widowControl/>
      </w:pPr>
      <w:r>
        <w:t xml:space="preserve">    Кубанская                          </w:t>
      </w:r>
      <w:proofErr w:type="spellStart"/>
      <w:r>
        <w:t>Kubanskaya</w:t>
      </w:r>
      <w:proofErr w:type="spellEnd"/>
    </w:p>
    <w:p w:rsidR="001825DC" w:rsidRDefault="001825DC">
      <w:pPr>
        <w:pStyle w:val="ConsPlusNonformat"/>
        <w:widowControl/>
      </w:pPr>
      <w:r>
        <w:t xml:space="preserve">    Лимонная                            </w:t>
      </w:r>
      <w:proofErr w:type="spellStart"/>
      <w:r>
        <w:t>Limonnaya</w:t>
      </w:r>
      <w:proofErr w:type="spellEnd"/>
    </w:p>
    <w:p w:rsidR="001825DC" w:rsidRDefault="001825DC">
      <w:pPr>
        <w:pStyle w:val="ConsPlusNonformat"/>
        <w:widowControl/>
      </w:pPr>
      <w:r>
        <w:t xml:space="preserve">    Привет                                 </w:t>
      </w:r>
      <w:proofErr w:type="spellStart"/>
      <w:r>
        <w:t>Privet</w:t>
      </w:r>
      <w:proofErr w:type="spellEnd"/>
    </w:p>
    <w:p w:rsidR="001825DC" w:rsidRDefault="001825DC">
      <w:pPr>
        <w:pStyle w:val="ConsPlusNonformat"/>
        <w:widowControl/>
      </w:pPr>
      <w:r>
        <w:t xml:space="preserve">    Старорусская                    </w:t>
      </w:r>
      <w:proofErr w:type="spellStart"/>
      <w:r>
        <w:t>Starorusskaya</w:t>
      </w:r>
      <w:proofErr w:type="spellEnd"/>
    </w:p>
    <w:p w:rsidR="001825DC" w:rsidRDefault="001825DC">
      <w:pPr>
        <w:pStyle w:val="ConsPlusNonformat"/>
        <w:widowControl/>
      </w:pPr>
      <w:r>
        <w:t xml:space="preserve">    </w:t>
      </w:r>
      <w:proofErr w:type="spellStart"/>
      <w:proofErr w:type="gramStart"/>
      <w:r>
        <w:t>Столичная-Кристалл</w:t>
      </w:r>
      <w:proofErr w:type="spellEnd"/>
      <w:proofErr w:type="gramEnd"/>
      <w:r>
        <w:t xml:space="preserve">        </w:t>
      </w:r>
      <w:proofErr w:type="spellStart"/>
      <w:r>
        <w:t>Stolichnaya-Kristal</w:t>
      </w:r>
      <w:proofErr w:type="spellEnd"/>
    </w:p>
    <w:p w:rsidR="001825DC" w:rsidRDefault="001825DC">
      <w:pPr>
        <w:pStyle w:val="ConsPlusNonformat"/>
        <w:widowControl/>
      </w:pPr>
      <w:r>
        <w:t xml:space="preserve">    </w:t>
      </w:r>
      <w:proofErr w:type="spellStart"/>
      <w:proofErr w:type="gramStart"/>
      <w:r>
        <w:t>Московская-Кристалл</w:t>
      </w:r>
      <w:proofErr w:type="spellEnd"/>
      <w:proofErr w:type="gramEnd"/>
      <w:r>
        <w:t xml:space="preserve">       </w:t>
      </w:r>
      <w:proofErr w:type="spellStart"/>
      <w:r>
        <w:t>Moskovskaya-Kristal</w:t>
      </w:r>
      <w:proofErr w:type="spellEnd"/>
    </w:p>
    <w:p w:rsidR="001825DC" w:rsidRDefault="001825DC">
      <w:pPr>
        <w:pStyle w:val="ConsPlusNonformat"/>
        <w:widowControl/>
      </w:pPr>
      <w:r>
        <w:t xml:space="preserve">    Чарка                                  </w:t>
      </w:r>
      <w:proofErr w:type="spellStart"/>
      <w:r>
        <w:t>Charka</w:t>
      </w:r>
      <w:proofErr w:type="spellEnd"/>
    </w:p>
    <w:p w:rsidR="001825DC" w:rsidRDefault="001825DC">
      <w:pPr>
        <w:pStyle w:val="ConsPlusNonformat"/>
        <w:widowControl/>
      </w:pPr>
      <w:r>
        <w:t xml:space="preserve">    Молодецкая                       </w:t>
      </w:r>
      <w:proofErr w:type="spellStart"/>
      <w:r>
        <w:t>Molodetskaya</w:t>
      </w:r>
      <w:proofErr w:type="spellEnd"/>
    </w:p>
    <w:p w:rsidR="001825DC" w:rsidRDefault="001825DC">
      <w:pPr>
        <w:pStyle w:val="ConsPlusNonformat"/>
        <w:widowControl/>
      </w:pPr>
      <w:r>
        <w:t xml:space="preserve">    Посольская                         </w:t>
      </w:r>
      <w:proofErr w:type="spellStart"/>
      <w:r>
        <w:t>Posolskaya</w:t>
      </w:r>
      <w:proofErr w:type="spellEnd"/>
    </w:p>
    <w:p w:rsidR="001825DC" w:rsidRDefault="001825DC">
      <w:pPr>
        <w:pStyle w:val="ConsPlusNonformat"/>
        <w:widowControl/>
      </w:pPr>
      <w:r>
        <w:t xml:space="preserve">    Золотое кольцо                    </w:t>
      </w:r>
      <w:proofErr w:type="spellStart"/>
      <w:r>
        <w:t>Golden</w:t>
      </w:r>
      <w:proofErr w:type="spellEnd"/>
      <w:r>
        <w:t xml:space="preserve"> </w:t>
      </w:r>
      <w:proofErr w:type="spellStart"/>
      <w:r>
        <w:t>ring</w:t>
      </w:r>
      <w:proofErr w:type="spellEnd"/>
    </w:p>
    <w:p w:rsidR="001825DC" w:rsidRDefault="001825DC">
      <w:pPr>
        <w:pStyle w:val="ConsPlusNonformat"/>
        <w:widowControl/>
      </w:pPr>
    </w:p>
    <w:p w:rsidR="001825DC" w:rsidRDefault="001825DC">
      <w:pPr>
        <w:pStyle w:val="ConsPlusNonformat"/>
        <w:widowControl/>
      </w:pPr>
      <w:r>
        <w:t xml:space="preserve">    Обозначения:</w:t>
      </w:r>
    </w:p>
    <w:p w:rsidR="001825DC" w:rsidRDefault="001825DC">
      <w:pPr>
        <w:pStyle w:val="ConsPlusNonformat"/>
        <w:widowControl/>
      </w:pPr>
    </w:p>
    <w:p w:rsidR="001825DC" w:rsidRDefault="001825DC">
      <w:pPr>
        <w:pStyle w:val="ConsPlusNonformat"/>
        <w:widowControl/>
      </w:pPr>
      <w:r>
        <w:t xml:space="preserve">    Россия                                 </w:t>
      </w:r>
      <w:proofErr w:type="spellStart"/>
      <w:r>
        <w:t>Russia</w:t>
      </w:r>
      <w:proofErr w:type="spellEnd"/>
    </w:p>
    <w:p w:rsidR="001825DC" w:rsidRDefault="001825DC">
      <w:pPr>
        <w:pStyle w:val="ConsPlusNonformat"/>
        <w:widowControl/>
      </w:pPr>
      <w:r>
        <w:t xml:space="preserve">    Сделано в России              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Russia</w:t>
      </w:r>
      <w:proofErr w:type="spellEnd"/>
    </w:p>
    <w:p w:rsidR="001825DC" w:rsidRDefault="001825DC">
      <w:pPr>
        <w:pStyle w:val="ConsPlusNonformat"/>
        <w:widowControl/>
      </w:pPr>
      <w:r>
        <w:t xml:space="preserve">    Продукция России           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Russia</w:t>
      </w:r>
      <w:proofErr w:type="spellEnd"/>
    </w:p>
    <w:p w:rsidR="001825DC" w:rsidRDefault="001825DC">
      <w:pPr>
        <w:pStyle w:val="ConsPlusNonformat"/>
        <w:widowControl/>
      </w:pPr>
      <w:r>
        <w:t xml:space="preserve">    Русская водка                    </w:t>
      </w:r>
      <w:proofErr w:type="spellStart"/>
      <w:r>
        <w:t>Russin</w:t>
      </w:r>
      <w:proofErr w:type="spellEnd"/>
      <w:r>
        <w:t xml:space="preserve"> </w:t>
      </w:r>
      <w:proofErr w:type="spellStart"/>
      <w:r>
        <w:t>vodka</w:t>
      </w:r>
      <w:proofErr w:type="spellEnd"/>
    </w:p>
    <w:p w:rsidR="001825DC" w:rsidRDefault="001825DC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1825DC" w:rsidRDefault="001825DC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1825DC" w:rsidRDefault="001825D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36822" w:rsidRDefault="00636822"/>
    <w:sectPr w:rsidR="00636822" w:rsidSect="001825D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5DC"/>
    <w:rsid w:val="001825DC"/>
    <w:rsid w:val="00636822"/>
    <w:rsid w:val="00653954"/>
    <w:rsid w:val="007C31BF"/>
    <w:rsid w:val="00BE3BB4"/>
    <w:rsid w:val="00D4725E"/>
    <w:rsid w:val="00E62F02"/>
    <w:rsid w:val="00F52883"/>
    <w:rsid w:val="00FD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25D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Блинникова</dc:creator>
  <cp:keywords/>
  <dc:description/>
  <cp:lastModifiedBy>Блинникова</cp:lastModifiedBy>
  <cp:revision>1</cp:revision>
  <dcterms:created xsi:type="dcterms:W3CDTF">2010-02-24T10:51:00Z</dcterms:created>
  <dcterms:modified xsi:type="dcterms:W3CDTF">2010-02-24T10:53:00Z</dcterms:modified>
</cp:coreProperties>
</file>